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54" w:rsidRPr="00FA3898" w:rsidRDefault="00F3639E" w:rsidP="00F3639E">
      <w:pPr>
        <w:jc w:val="center"/>
        <w:rPr>
          <w:rFonts w:ascii="微軟正黑體" w:eastAsia="微軟正黑體" w:hAnsi="微軟正黑體" w:cs="Helvetica"/>
          <w:b/>
          <w:color w:val="363636"/>
          <w:kern w:val="0"/>
          <w:sz w:val="28"/>
          <w:szCs w:val="28"/>
        </w:rPr>
      </w:pPr>
      <w:r w:rsidRPr="00FA3898">
        <w:rPr>
          <w:rFonts w:ascii="微軟正黑體" w:eastAsia="微軟正黑體" w:hAnsi="微軟正黑體" w:cs="Helvetica" w:hint="eastAsia"/>
          <w:b/>
          <w:color w:val="363636"/>
          <w:kern w:val="0"/>
          <w:sz w:val="28"/>
          <w:szCs w:val="28"/>
        </w:rPr>
        <w:t>輔仁大學</w:t>
      </w:r>
      <w:r w:rsidR="00CD5E18" w:rsidRPr="00FA3898">
        <w:rPr>
          <w:rFonts w:ascii="微軟正黑體" w:eastAsia="微軟正黑體" w:hAnsi="微軟正黑體" w:cs="Helvetica" w:hint="eastAsia"/>
          <w:b/>
          <w:color w:val="363636"/>
          <w:kern w:val="0"/>
          <w:sz w:val="28"/>
          <w:szCs w:val="28"/>
        </w:rPr>
        <w:t>學校財團法人</w:t>
      </w:r>
      <w:proofErr w:type="gramStart"/>
      <w:r w:rsidR="00CD5E18" w:rsidRPr="00FA3898">
        <w:rPr>
          <w:rFonts w:ascii="微軟正黑體" w:eastAsia="微軟正黑體" w:hAnsi="微軟正黑體" w:cs="Helvetica" w:hint="eastAsia"/>
          <w:b/>
          <w:color w:val="363636"/>
          <w:kern w:val="0"/>
          <w:sz w:val="28"/>
          <w:szCs w:val="28"/>
        </w:rPr>
        <w:t>輔仁大學</w:t>
      </w:r>
      <w:r w:rsidRPr="00FA3898">
        <w:rPr>
          <w:rFonts w:ascii="微軟正黑體" w:eastAsia="微軟正黑體" w:hAnsi="微軟正黑體" w:cs="Helvetica" w:hint="eastAsia"/>
          <w:b/>
          <w:color w:val="363636"/>
          <w:kern w:val="0"/>
          <w:sz w:val="28"/>
          <w:szCs w:val="28"/>
        </w:rPr>
        <w:t>線上申請</w:t>
      </w:r>
      <w:proofErr w:type="gramEnd"/>
      <w:r w:rsidRPr="00FA3898">
        <w:rPr>
          <w:rFonts w:ascii="微軟正黑體" w:eastAsia="微軟正黑體" w:hAnsi="微軟正黑體" w:cs="Helvetica" w:hint="eastAsia"/>
          <w:b/>
          <w:color w:val="363636"/>
          <w:kern w:val="0"/>
          <w:sz w:val="28"/>
          <w:szCs w:val="28"/>
        </w:rPr>
        <w:t>大陸地區專業人士來</w:t>
      </w:r>
      <w:proofErr w:type="gramStart"/>
      <w:r w:rsidRPr="00FA3898">
        <w:rPr>
          <w:rFonts w:ascii="微軟正黑體" w:eastAsia="微軟正黑體" w:hAnsi="微軟正黑體" w:cs="Helvetica" w:hint="eastAsia"/>
          <w:b/>
          <w:color w:val="363636"/>
          <w:kern w:val="0"/>
          <w:sz w:val="28"/>
          <w:szCs w:val="28"/>
        </w:rPr>
        <w:t>臺</w:t>
      </w:r>
      <w:proofErr w:type="gramEnd"/>
      <w:r w:rsidRPr="00FA3898">
        <w:rPr>
          <w:rFonts w:ascii="微軟正黑體" w:eastAsia="微軟正黑體" w:hAnsi="微軟正黑體" w:cs="Helvetica" w:hint="eastAsia"/>
          <w:b/>
          <w:color w:val="363636"/>
          <w:kern w:val="0"/>
          <w:sz w:val="28"/>
          <w:szCs w:val="28"/>
        </w:rPr>
        <w:t>從事專業活動</w:t>
      </w:r>
    </w:p>
    <w:p w:rsidR="00F3639E" w:rsidRPr="00FA3898" w:rsidRDefault="00F3639E" w:rsidP="00736B55">
      <w:pPr>
        <w:jc w:val="center"/>
        <w:rPr>
          <w:rFonts w:ascii="微軟正黑體" w:eastAsia="微軟正黑體" w:hAnsi="微軟正黑體" w:cs="Helvetica"/>
          <w:b/>
          <w:color w:val="363636"/>
          <w:kern w:val="0"/>
          <w:sz w:val="28"/>
          <w:szCs w:val="28"/>
        </w:rPr>
      </w:pPr>
      <w:r w:rsidRPr="00FA3898">
        <w:rPr>
          <w:rFonts w:ascii="微軟正黑體" w:eastAsia="微軟正黑體" w:hAnsi="微軟正黑體" w:cs="Helvetica" w:hint="eastAsia"/>
          <w:b/>
          <w:color w:val="363636"/>
          <w:kern w:val="0"/>
          <w:sz w:val="28"/>
          <w:szCs w:val="28"/>
        </w:rPr>
        <w:t>邀請單位</w:t>
      </w:r>
      <w:r w:rsidR="00736B55" w:rsidRPr="00FA3898">
        <w:rPr>
          <w:rFonts w:ascii="微軟正黑體" w:eastAsia="微軟正黑體" w:hAnsi="微軟正黑體" w:cs="Helvetica" w:hint="eastAsia"/>
          <w:b/>
          <w:color w:val="363636"/>
          <w:kern w:val="0"/>
          <w:sz w:val="28"/>
          <w:szCs w:val="28"/>
        </w:rPr>
        <w:t>/保證人聲</w:t>
      </w:r>
      <w:r w:rsidR="004C1817" w:rsidRPr="00FA3898">
        <w:rPr>
          <w:rFonts w:ascii="微軟正黑體" w:eastAsia="微軟正黑體" w:hAnsi="微軟正黑體" w:cs="Helvetica" w:hint="eastAsia"/>
          <w:b/>
          <w:color w:val="363636"/>
          <w:kern w:val="0"/>
          <w:sz w:val="28"/>
          <w:szCs w:val="28"/>
        </w:rPr>
        <w:t>明</w:t>
      </w:r>
      <w:r w:rsidR="00E323B4" w:rsidRPr="00FA3898">
        <w:rPr>
          <w:rFonts w:ascii="微軟正黑體" w:eastAsia="微軟正黑體" w:hAnsi="微軟正黑體" w:cs="Helvetica" w:hint="eastAsia"/>
          <w:b/>
          <w:color w:val="363636"/>
          <w:kern w:val="0"/>
          <w:sz w:val="28"/>
          <w:szCs w:val="28"/>
        </w:rPr>
        <w:t>書</w:t>
      </w:r>
    </w:p>
    <w:p w:rsidR="00736B55" w:rsidRDefault="00736B55" w:rsidP="00736B55">
      <w:pPr>
        <w:widowControl/>
        <w:spacing w:line="440" w:lineRule="exact"/>
        <w:ind w:leftChars="-2" w:left="-5" w:right="240" w:firstLineChars="1" w:firstLine="2"/>
        <w:textAlignment w:val="baseline"/>
        <w:rPr>
          <w:rFonts w:ascii="微軟正黑體" w:eastAsia="微軟正黑體" w:hAnsi="微軟正黑體" w:cs="Helvetica"/>
          <w:color w:val="363636"/>
          <w:kern w:val="0"/>
          <w:szCs w:val="24"/>
        </w:rPr>
      </w:pPr>
      <w:r w:rsidRPr="00736B55">
        <w:rPr>
          <w:rFonts w:ascii="微軟正黑體" w:eastAsia="微軟正黑體" w:hAnsi="微軟正黑體" w:cs="Helvetica" w:hint="eastAsia"/>
          <w:color w:val="363636"/>
          <w:kern w:val="0"/>
          <w:szCs w:val="24"/>
        </w:rPr>
        <w:t>本人________________</w:t>
      </w:r>
      <w:proofErr w:type="gramStart"/>
      <w:r w:rsidRPr="00E323B4">
        <w:rPr>
          <w:rFonts w:ascii="微軟正黑體" w:eastAsia="微軟正黑體" w:hAnsi="微軟正黑體" w:cs="Helvetica" w:hint="eastAsia"/>
          <w:color w:val="363636"/>
          <w:kern w:val="0"/>
          <w:szCs w:val="24"/>
        </w:rPr>
        <w:t>已</w:t>
      </w:r>
      <w:r w:rsidRPr="00E323B4">
        <w:rPr>
          <w:rFonts w:ascii="微軟正黑體" w:eastAsia="微軟正黑體" w:hAnsi="微軟正黑體" w:cs="Helvetica"/>
          <w:color w:val="363636"/>
          <w:kern w:val="0"/>
          <w:szCs w:val="24"/>
        </w:rPr>
        <w:t>詳讀</w:t>
      </w:r>
      <w:proofErr w:type="gramEnd"/>
      <w:r w:rsidRPr="00E323B4">
        <w:rPr>
          <w:rFonts w:ascii="微軟正黑體" w:eastAsia="微軟正黑體" w:hAnsi="微軟正黑體" w:cs="Helvetica" w:hint="eastAsia"/>
          <w:color w:val="363636"/>
          <w:kern w:val="0"/>
          <w:szCs w:val="24"/>
        </w:rPr>
        <w:t>行政院</w:t>
      </w:r>
      <w:r>
        <w:rPr>
          <w:rFonts w:ascii="微軟正黑體" w:eastAsia="微軟正黑體" w:hAnsi="微軟正黑體" w:cs="Helvetica" w:hint="eastAsia"/>
          <w:color w:val="363636"/>
          <w:kern w:val="0"/>
          <w:szCs w:val="24"/>
        </w:rPr>
        <w:t>內政部</w:t>
      </w:r>
      <w:r w:rsidRPr="00E323B4">
        <w:rPr>
          <w:rFonts w:ascii="微軟正黑體" w:eastAsia="微軟正黑體" w:hAnsi="微軟正黑體" w:cs="Helvetica" w:hint="eastAsia"/>
          <w:color w:val="363636"/>
          <w:kern w:val="0"/>
          <w:szCs w:val="24"/>
        </w:rPr>
        <w:t>移民署</w:t>
      </w:r>
      <w:r w:rsidRPr="00E323B4">
        <w:rPr>
          <w:rFonts w:ascii="微軟正黑體" w:eastAsia="微軟正黑體" w:hAnsi="微軟正黑體" w:cs="Helvetica"/>
          <w:color w:val="363636"/>
          <w:kern w:val="0"/>
          <w:szCs w:val="24"/>
        </w:rPr>
        <w:t>「大陸地區人民進入臺灣地區許可辦法」及其相關附件</w:t>
      </w:r>
      <w:r w:rsidRPr="00E323B4">
        <w:rPr>
          <w:rFonts w:ascii="微軟正黑體" w:eastAsia="微軟正黑體" w:hAnsi="微軟正黑體" w:cs="Helvetica" w:hint="eastAsia"/>
          <w:color w:val="363636"/>
          <w:kern w:val="0"/>
          <w:szCs w:val="24"/>
        </w:rPr>
        <w:t>，</w:t>
      </w:r>
      <w:r w:rsidRPr="00E323B4">
        <w:rPr>
          <w:rFonts w:ascii="微軟正黑體" w:eastAsia="微軟正黑體" w:hAnsi="微軟正黑體" w:cs="Helvetica"/>
          <w:color w:val="363636"/>
          <w:kern w:val="0"/>
          <w:szCs w:val="24"/>
        </w:rPr>
        <w:t>並同意遵守相關規定</w:t>
      </w:r>
      <w:r>
        <w:rPr>
          <w:rFonts w:ascii="微軟正黑體" w:eastAsia="微軟正黑體" w:hAnsi="微軟正黑體" w:cs="Helvetica" w:hint="eastAsia"/>
          <w:color w:val="363636"/>
          <w:kern w:val="0"/>
          <w:szCs w:val="24"/>
        </w:rPr>
        <w:t>及</w:t>
      </w:r>
      <w:r w:rsidRPr="00736B55">
        <w:rPr>
          <w:rFonts w:ascii="微軟正黑體" w:eastAsia="微軟正黑體" w:hAnsi="微軟正黑體" w:cs="Helvetica" w:hint="eastAsia"/>
          <w:color w:val="363636"/>
          <w:kern w:val="0"/>
          <w:szCs w:val="24"/>
        </w:rPr>
        <w:t>下列事項</w:t>
      </w:r>
      <w:r>
        <w:rPr>
          <w:rFonts w:ascii="微軟正黑體" w:eastAsia="微軟正黑體" w:hAnsi="微軟正黑體" w:cs="Helvetica" w:hint="eastAsia"/>
          <w:color w:val="363636"/>
          <w:kern w:val="0"/>
          <w:szCs w:val="24"/>
        </w:rPr>
        <w:t>：</w:t>
      </w:r>
    </w:p>
    <w:p w:rsidR="00736B55" w:rsidRPr="00E323B4" w:rsidRDefault="00736B55" w:rsidP="00736B55">
      <w:pPr>
        <w:widowControl/>
        <w:numPr>
          <w:ilvl w:val="0"/>
          <w:numId w:val="1"/>
        </w:numPr>
        <w:spacing w:line="440" w:lineRule="exact"/>
        <w:ind w:left="480" w:right="240"/>
        <w:textAlignment w:val="baseline"/>
        <w:rPr>
          <w:rFonts w:ascii="微軟正黑體" w:eastAsia="微軟正黑體" w:hAnsi="微軟正黑體" w:cs="Helvetica"/>
          <w:color w:val="363636"/>
          <w:kern w:val="0"/>
          <w:szCs w:val="24"/>
        </w:rPr>
      </w:pPr>
      <w:r w:rsidRPr="00E323B4">
        <w:rPr>
          <w:rFonts w:ascii="微軟正黑體" w:eastAsia="微軟正黑體" w:hAnsi="微軟正黑體" w:cs="Helvetica" w:hint="eastAsia"/>
          <w:color w:val="363636"/>
          <w:kern w:val="0"/>
          <w:szCs w:val="24"/>
        </w:rPr>
        <w:t>邀請單位及保證人應確實知悉申請人真實身分。其責任如下：</w:t>
      </w:r>
      <w:r w:rsidRPr="00E323B4">
        <w:rPr>
          <w:rFonts w:ascii="微軟正黑體" w:eastAsia="微軟正黑體" w:hAnsi="微軟正黑體" w:cs="Helvetica"/>
          <w:color w:val="363636"/>
          <w:kern w:val="0"/>
          <w:szCs w:val="24"/>
        </w:rPr>
        <w:t xml:space="preserve"> </w:t>
      </w:r>
    </w:p>
    <w:p w:rsidR="00736B55" w:rsidRPr="00E323B4" w:rsidRDefault="00736B55" w:rsidP="00736B55">
      <w:pPr>
        <w:pStyle w:val="a7"/>
        <w:numPr>
          <w:ilvl w:val="0"/>
          <w:numId w:val="9"/>
        </w:numPr>
        <w:spacing w:line="440" w:lineRule="exact"/>
        <w:ind w:leftChars="0" w:left="1134" w:hanging="708"/>
        <w:jc w:val="both"/>
        <w:rPr>
          <w:rFonts w:ascii="微軟正黑體" w:eastAsia="微軟正黑體" w:hAnsi="微軟正黑體" w:cs="Helvetica"/>
          <w:color w:val="363636"/>
          <w:kern w:val="0"/>
          <w:szCs w:val="24"/>
        </w:rPr>
      </w:pPr>
      <w:r w:rsidRPr="00E323B4">
        <w:rPr>
          <w:rFonts w:ascii="微軟正黑體" w:eastAsia="微軟正黑體" w:hAnsi="微軟正黑體" w:cs="Helvetica" w:hint="eastAsia"/>
          <w:color w:val="363636"/>
          <w:kern w:val="0"/>
          <w:szCs w:val="24"/>
        </w:rPr>
        <w:t>確認申請人確係本人，無虛偽</w:t>
      </w:r>
      <w:proofErr w:type="gramStart"/>
      <w:r w:rsidRPr="00E323B4">
        <w:rPr>
          <w:rFonts w:ascii="微軟正黑體" w:eastAsia="微軟正黑體" w:hAnsi="微軟正黑體" w:cs="Helvetica" w:hint="eastAsia"/>
          <w:color w:val="363636"/>
          <w:kern w:val="0"/>
          <w:szCs w:val="24"/>
        </w:rPr>
        <w:t>不</w:t>
      </w:r>
      <w:proofErr w:type="gramEnd"/>
      <w:r w:rsidRPr="00E323B4">
        <w:rPr>
          <w:rFonts w:ascii="微軟正黑體" w:eastAsia="微軟正黑體" w:hAnsi="微軟正黑體" w:cs="Helvetica" w:hint="eastAsia"/>
          <w:color w:val="363636"/>
          <w:kern w:val="0"/>
          <w:szCs w:val="24"/>
        </w:rPr>
        <w:t>實情事。</w:t>
      </w:r>
    </w:p>
    <w:p w:rsidR="00736B55" w:rsidRPr="00E323B4" w:rsidRDefault="00736B55" w:rsidP="00736B55">
      <w:pPr>
        <w:pStyle w:val="a7"/>
        <w:numPr>
          <w:ilvl w:val="0"/>
          <w:numId w:val="9"/>
        </w:numPr>
        <w:spacing w:line="440" w:lineRule="exact"/>
        <w:ind w:leftChars="0" w:left="1134" w:hanging="708"/>
        <w:jc w:val="both"/>
        <w:rPr>
          <w:rFonts w:ascii="微軟正黑體" w:eastAsia="微軟正黑體" w:hAnsi="微軟正黑體" w:cs="Helvetica"/>
          <w:color w:val="363636"/>
          <w:kern w:val="0"/>
          <w:szCs w:val="24"/>
        </w:rPr>
      </w:pPr>
      <w:r w:rsidRPr="00E323B4">
        <w:rPr>
          <w:rFonts w:ascii="微軟正黑體" w:eastAsia="微軟正黑體" w:hAnsi="微軟正黑體" w:cs="Helvetica" w:hint="eastAsia"/>
          <w:color w:val="363636"/>
          <w:kern w:val="0"/>
          <w:szCs w:val="24"/>
        </w:rPr>
        <w:t>負責申請人入境後之生活及其在</w:t>
      </w:r>
      <w:proofErr w:type="gramStart"/>
      <w:r w:rsidRPr="00E323B4">
        <w:rPr>
          <w:rFonts w:ascii="微軟正黑體" w:eastAsia="微軟正黑體" w:hAnsi="微軟正黑體" w:cs="Helvetica" w:hint="eastAsia"/>
          <w:color w:val="363636"/>
          <w:kern w:val="0"/>
          <w:szCs w:val="24"/>
        </w:rPr>
        <w:t>臺</w:t>
      </w:r>
      <w:proofErr w:type="gramEnd"/>
      <w:r w:rsidRPr="00E323B4">
        <w:rPr>
          <w:rFonts w:ascii="微軟正黑體" w:eastAsia="微軟正黑體" w:hAnsi="微軟正黑體" w:cs="Helvetica" w:hint="eastAsia"/>
          <w:color w:val="363636"/>
          <w:kern w:val="0"/>
          <w:szCs w:val="24"/>
        </w:rPr>
        <w:t>行程之告知。</w:t>
      </w:r>
    </w:p>
    <w:p w:rsidR="00736B55" w:rsidRPr="00E323B4" w:rsidRDefault="00736B55" w:rsidP="00736B55">
      <w:pPr>
        <w:pStyle w:val="a7"/>
        <w:numPr>
          <w:ilvl w:val="0"/>
          <w:numId w:val="9"/>
        </w:numPr>
        <w:spacing w:line="440" w:lineRule="exact"/>
        <w:ind w:leftChars="0" w:left="1134" w:hanging="708"/>
        <w:jc w:val="both"/>
        <w:rPr>
          <w:rFonts w:ascii="微軟正黑體" w:eastAsia="微軟正黑體" w:hAnsi="微軟正黑體" w:cs="Helvetica"/>
          <w:color w:val="363636"/>
          <w:kern w:val="0"/>
          <w:szCs w:val="24"/>
        </w:rPr>
      </w:pPr>
      <w:r w:rsidRPr="00E323B4">
        <w:rPr>
          <w:rFonts w:ascii="微軟正黑體" w:eastAsia="微軟正黑體" w:hAnsi="微軟正黑體" w:cs="Helvetica" w:hint="eastAsia"/>
          <w:color w:val="363636"/>
          <w:kern w:val="0"/>
          <w:szCs w:val="24"/>
        </w:rPr>
        <w:t>申請人如有依法須強制出境情事，應協助有關機關將其強制出境，並負擔交通及其他有關強制出境所需之費用。</w:t>
      </w:r>
    </w:p>
    <w:p w:rsidR="00736B55" w:rsidRPr="00E323B4" w:rsidRDefault="00736B55" w:rsidP="00736B55">
      <w:pPr>
        <w:pStyle w:val="ac"/>
        <w:spacing w:line="440" w:lineRule="exact"/>
        <w:ind w:leftChars="177" w:left="425" w:firstLine="0"/>
        <w:rPr>
          <w:rFonts w:ascii="微軟正黑體" w:eastAsia="微軟正黑體" w:hAnsi="微軟正黑體" w:cs="Helvetica"/>
          <w:color w:val="363636"/>
          <w:kern w:val="0"/>
          <w:szCs w:val="24"/>
        </w:rPr>
      </w:pPr>
      <w:r w:rsidRPr="00E323B4">
        <w:rPr>
          <w:rFonts w:ascii="微軟正黑體" w:eastAsia="微軟正黑體" w:hAnsi="微軟正黑體" w:cs="Helvetica" w:hint="eastAsia"/>
          <w:color w:val="363636"/>
          <w:kern w:val="0"/>
          <w:szCs w:val="24"/>
        </w:rPr>
        <w:t>保證人因故有難以負擔前項所定保證責任之情事時，被保證人應於二個月內更換保證人，主管機關亦得限期於二個月內更換之。</w:t>
      </w:r>
    </w:p>
    <w:p w:rsidR="00CD5E18" w:rsidRPr="00E323B4" w:rsidRDefault="00736B55" w:rsidP="00736B55">
      <w:pPr>
        <w:widowControl/>
        <w:numPr>
          <w:ilvl w:val="0"/>
          <w:numId w:val="1"/>
        </w:numPr>
        <w:spacing w:line="440" w:lineRule="exact"/>
        <w:ind w:left="480" w:right="240"/>
        <w:textAlignment w:val="baseline"/>
        <w:rPr>
          <w:rFonts w:ascii="微軟正黑體" w:eastAsia="微軟正黑體" w:hAnsi="微軟正黑體" w:cs="Helvetica"/>
          <w:color w:val="363636"/>
          <w:kern w:val="0"/>
          <w:szCs w:val="24"/>
        </w:rPr>
      </w:pPr>
      <w:r w:rsidRPr="00E323B4">
        <w:rPr>
          <w:rFonts w:ascii="微軟正黑體" w:eastAsia="微軟正黑體" w:hAnsi="微軟正黑體" w:cs="Helvetica" w:hint="eastAsia"/>
          <w:color w:val="363636"/>
          <w:kern w:val="0"/>
          <w:szCs w:val="24"/>
        </w:rPr>
        <w:t>保證人未能履行第一項所定之保證責任或為不實保證者，主管機關</w:t>
      </w:r>
      <w:r>
        <w:rPr>
          <w:rFonts w:ascii="微軟正黑體" w:eastAsia="微軟正黑體" w:hAnsi="微軟正黑體" w:cs="Helvetica" w:hint="eastAsia"/>
          <w:color w:val="363636"/>
          <w:kern w:val="0"/>
          <w:szCs w:val="24"/>
        </w:rPr>
        <w:t>將</w:t>
      </w:r>
      <w:r w:rsidRPr="00E323B4">
        <w:rPr>
          <w:rFonts w:ascii="微軟正黑體" w:eastAsia="微軟正黑體" w:hAnsi="微軟正黑體" w:cs="Helvetica" w:hint="eastAsia"/>
          <w:color w:val="363636"/>
          <w:kern w:val="0"/>
          <w:szCs w:val="24"/>
        </w:rPr>
        <w:t>視情節輕重，一年至三年內不予受理其代申請大陸地區人民進入臺灣地區或擔任保證人。</w:t>
      </w:r>
      <w:r w:rsidR="00FF4EC3" w:rsidRPr="00E323B4">
        <w:rPr>
          <w:rFonts w:ascii="微軟正黑體" w:eastAsia="微軟正黑體" w:hAnsi="微軟正黑體" w:cs="Helvetica" w:hint="eastAsia"/>
          <w:color w:val="363636"/>
          <w:kern w:val="0"/>
          <w:szCs w:val="24"/>
        </w:rPr>
        <w:t>依教育部中華民國104年11月27日</w:t>
      </w:r>
      <w:proofErr w:type="gramStart"/>
      <w:r w:rsidR="00FF4EC3" w:rsidRPr="00E323B4">
        <w:rPr>
          <w:rFonts w:ascii="微軟正黑體" w:eastAsia="微軟正黑體" w:hAnsi="微軟正黑體" w:cs="Helvetica" w:hint="eastAsia"/>
          <w:color w:val="363636"/>
          <w:kern w:val="0"/>
          <w:szCs w:val="24"/>
        </w:rPr>
        <w:t>臺</w:t>
      </w:r>
      <w:proofErr w:type="gramEnd"/>
      <w:r w:rsidR="00FF4EC3" w:rsidRPr="00E323B4">
        <w:rPr>
          <w:rFonts w:ascii="微軟正黑體" w:eastAsia="微軟正黑體" w:hAnsi="微軟正黑體" w:cs="Helvetica" w:hint="eastAsia"/>
          <w:color w:val="363636"/>
          <w:kern w:val="0"/>
          <w:szCs w:val="24"/>
        </w:rPr>
        <w:t>教文(二)字第1040163999號來文，</w:t>
      </w:r>
      <w:r w:rsidR="00CD5E18" w:rsidRPr="00E323B4">
        <w:rPr>
          <w:rFonts w:ascii="微軟正黑體" w:eastAsia="微軟正黑體" w:hAnsi="微軟正黑體" w:cs="Helvetica"/>
          <w:color w:val="363636"/>
          <w:kern w:val="0"/>
          <w:szCs w:val="24"/>
        </w:rPr>
        <w:t>邀請</w:t>
      </w:r>
      <w:r w:rsidR="002B55C6" w:rsidRPr="00E323B4">
        <w:rPr>
          <w:rFonts w:ascii="微軟正黑體" w:eastAsia="微軟正黑體" w:hAnsi="微軟正黑體" w:cs="Helvetica"/>
          <w:color w:val="363636"/>
          <w:kern w:val="0"/>
          <w:szCs w:val="24"/>
        </w:rPr>
        <w:t>單位應協助所邀請之大陸地區教育專業人士及學生依核准之日期入出境</w:t>
      </w:r>
      <w:r w:rsidR="002B55C6" w:rsidRPr="00E323B4">
        <w:rPr>
          <w:rFonts w:ascii="微軟正黑體" w:eastAsia="微軟正黑體" w:hAnsi="微軟正黑體" w:cs="Helvetica" w:hint="eastAsia"/>
          <w:color w:val="363636"/>
          <w:kern w:val="0"/>
          <w:szCs w:val="24"/>
        </w:rPr>
        <w:t>，</w:t>
      </w:r>
      <w:r w:rsidR="00CD5E18" w:rsidRPr="00E323B4">
        <w:rPr>
          <w:rFonts w:ascii="微軟正黑體" w:eastAsia="微軟正黑體" w:hAnsi="微軟正黑體" w:cs="Helvetica"/>
          <w:color w:val="363636"/>
          <w:kern w:val="0"/>
          <w:szCs w:val="24"/>
        </w:rPr>
        <w:t>避免在</w:t>
      </w:r>
      <w:proofErr w:type="gramStart"/>
      <w:r w:rsidR="00CD5E18" w:rsidRPr="00E323B4">
        <w:rPr>
          <w:rFonts w:ascii="微軟正黑體" w:eastAsia="微軟正黑體" w:hAnsi="微軟正黑體" w:cs="Helvetica"/>
          <w:color w:val="363636"/>
          <w:kern w:val="0"/>
          <w:szCs w:val="24"/>
        </w:rPr>
        <w:t>臺</w:t>
      </w:r>
      <w:proofErr w:type="gramEnd"/>
      <w:r w:rsidR="00CD5E18" w:rsidRPr="00E323B4">
        <w:rPr>
          <w:rFonts w:ascii="微軟正黑體" w:eastAsia="微軟正黑體" w:hAnsi="微軟正黑體" w:cs="Helvetica"/>
          <w:color w:val="363636"/>
          <w:kern w:val="0"/>
          <w:szCs w:val="24"/>
        </w:rPr>
        <w:t>逾期停留</w:t>
      </w:r>
      <w:r w:rsidR="002B55C6" w:rsidRPr="00E323B4">
        <w:rPr>
          <w:rFonts w:ascii="微軟正黑體" w:eastAsia="微軟正黑體" w:hAnsi="微軟正黑體" w:cs="Helvetica" w:hint="eastAsia"/>
          <w:color w:val="363636"/>
          <w:kern w:val="0"/>
          <w:szCs w:val="24"/>
        </w:rPr>
        <w:t>，</w:t>
      </w:r>
      <w:r w:rsidR="00CD5E18" w:rsidRPr="00E323B4">
        <w:rPr>
          <w:rFonts w:ascii="微軟正黑體" w:eastAsia="微軟正黑體" w:hAnsi="微軟正黑體" w:cs="Helvetica"/>
          <w:color w:val="363636"/>
          <w:kern w:val="0"/>
          <w:szCs w:val="24"/>
        </w:rPr>
        <w:t>如原核准之入出境日期或在</w:t>
      </w:r>
      <w:proofErr w:type="gramStart"/>
      <w:r w:rsidR="00CD5E18" w:rsidRPr="00E323B4">
        <w:rPr>
          <w:rFonts w:ascii="微軟正黑體" w:eastAsia="微軟正黑體" w:hAnsi="微軟正黑體" w:cs="Helvetica"/>
          <w:color w:val="363636"/>
          <w:kern w:val="0"/>
          <w:szCs w:val="24"/>
        </w:rPr>
        <w:t>臺</w:t>
      </w:r>
      <w:proofErr w:type="gramEnd"/>
      <w:r w:rsidR="00CD5E18" w:rsidRPr="00E323B4">
        <w:rPr>
          <w:rFonts w:ascii="微軟正黑體" w:eastAsia="微軟正黑體" w:hAnsi="微軟正黑體" w:cs="Helvetica"/>
          <w:color w:val="363636"/>
          <w:kern w:val="0"/>
          <w:szCs w:val="24"/>
        </w:rPr>
        <w:t>行程有變更</w:t>
      </w:r>
      <w:r w:rsidR="002B55C6" w:rsidRPr="00E323B4">
        <w:rPr>
          <w:rFonts w:ascii="微軟正黑體" w:eastAsia="微軟正黑體" w:hAnsi="微軟正黑體" w:cs="Helvetica" w:hint="eastAsia"/>
          <w:color w:val="363636"/>
          <w:kern w:val="0"/>
          <w:szCs w:val="24"/>
        </w:rPr>
        <w:t>，</w:t>
      </w:r>
      <w:r w:rsidR="00CD5E18" w:rsidRPr="00E323B4">
        <w:rPr>
          <w:rFonts w:ascii="微軟正黑體" w:eastAsia="微軟正黑體" w:hAnsi="微軟正黑體" w:cs="Helvetica"/>
          <w:color w:val="363636"/>
          <w:kern w:val="0"/>
          <w:szCs w:val="24"/>
        </w:rPr>
        <w:t>應於入境前或行程變更前</w:t>
      </w:r>
      <w:r w:rsidR="002B55C6" w:rsidRPr="00E323B4">
        <w:rPr>
          <w:rFonts w:ascii="微軟正黑體" w:eastAsia="微軟正黑體" w:hAnsi="微軟正黑體" w:cs="Helvetica" w:hint="eastAsia"/>
          <w:color w:val="363636"/>
          <w:kern w:val="0"/>
          <w:szCs w:val="24"/>
        </w:rPr>
        <w:t>，</w:t>
      </w:r>
      <w:r w:rsidR="00CD5E18" w:rsidRPr="00E323B4">
        <w:rPr>
          <w:rFonts w:ascii="微軟正黑體" w:eastAsia="微軟正黑體" w:hAnsi="微軟正黑體" w:cs="Helvetica"/>
          <w:color w:val="363636"/>
          <w:kern w:val="0"/>
          <w:szCs w:val="24"/>
        </w:rPr>
        <w:t>至內政部移民署網站上傳變更後行程表</w:t>
      </w:r>
      <w:r w:rsidR="002B55C6" w:rsidRPr="00E323B4">
        <w:rPr>
          <w:rFonts w:ascii="微軟正黑體" w:eastAsia="微軟正黑體" w:hAnsi="微軟正黑體" w:cs="Helvetica" w:hint="eastAsia"/>
          <w:color w:val="363636"/>
          <w:kern w:val="0"/>
          <w:szCs w:val="24"/>
        </w:rPr>
        <w:t>。</w:t>
      </w:r>
      <w:r w:rsidR="00E323B4" w:rsidRPr="00E323B4">
        <w:rPr>
          <w:rFonts w:ascii="微軟正黑體" w:eastAsia="微軟正黑體" w:hAnsi="微軟正黑體" w:cs="Helvetica"/>
          <w:color w:val="363636"/>
          <w:kern w:val="0"/>
          <w:szCs w:val="24"/>
        </w:rPr>
        <w:br/>
      </w:r>
      <w:r w:rsidR="002B55C6" w:rsidRPr="00E323B4">
        <w:rPr>
          <w:rFonts w:ascii="微軟正黑體" w:eastAsia="微軟正黑體" w:hAnsi="微軟正黑體" w:cs="Helvetica"/>
          <w:color w:val="363636"/>
          <w:kern w:val="0"/>
          <w:szCs w:val="24"/>
        </w:rPr>
        <w:t>另大陸地區教育專業人士及學生在</w:t>
      </w:r>
      <w:proofErr w:type="gramStart"/>
      <w:r w:rsidR="002B55C6" w:rsidRPr="00E323B4">
        <w:rPr>
          <w:rFonts w:ascii="微軟正黑體" w:eastAsia="微軟正黑體" w:hAnsi="微軟正黑體" w:cs="Helvetica"/>
          <w:color w:val="363636"/>
          <w:kern w:val="0"/>
          <w:szCs w:val="24"/>
        </w:rPr>
        <w:t>臺期間</w:t>
      </w:r>
      <w:r w:rsidR="002B55C6" w:rsidRPr="00E323B4">
        <w:rPr>
          <w:rFonts w:ascii="微軟正黑體" w:eastAsia="微軟正黑體" w:hAnsi="微軟正黑體" w:cs="Helvetica" w:hint="eastAsia"/>
          <w:color w:val="363636"/>
          <w:kern w:val="0"/>
          <w:szCs w:val="24"/>
        </w:rPr>
        <w:t>，</w:t>
      </w:r>
      <w:proofErr w:type="gramEnd"/>
      <w:r w:rsidR="00CD5E18" w:rsidRPr="00E323B4">
        <w:rPr>
          <w:rFonts w:ascii="微軟正黑體" w:eastAsia="微軟正黑體" w:hAnsi="微軟正黑體" w:cs="Helvetica"/>
          <w:color w:val="363636"/>
          <w:kern w:val="0"/>
          <w:szCs w:val="24"/>
        </w:rPr>
        <w:t>應安排與許可目的相符之活動</w:t>
      </w:r>
      <w:r w:rsidR="002B55C6" w:rsidRPr="00E323B4">
        <w:rPr>
          <w:rFonts w:ascii="微軟正黑體" w:eastAsia="微軟正黑體" w:hAnsi="微軟正黑體" w:cs="Helvetica" w:hint="eastAsia"/>
          <w:color w:val="363636"/>
          <w:kern w:val="0"/>
          <w:szCs w:val="24"/>
        </w:rPr>
        <w:t>；</w:t>
      </w:r>
      <w:r w:rsidR="00CD5E18" w:rsidRPr="00E323B4">
        <w:rPr>
          <w:rFonts w:ascii="微軟正黑體" w:eastAsia="微軟正黑體" w:hAnsi="微軟正黑體" w:cs="Helvetica"/>
          <w:color w:val="363636"/>
          <w:kern w:val="0"/>
          <w:szCs w:val="24"/>
        </w:rPr>
        <w:t>如因主要專業活動需要</w:t>
      </w:r>
      <w:r w:rsidR="002B55C6" w:rsidRPr="00E323B4">
        <w:rPr>
          <w:rFonts w:ascii="微軟正黑體" w:eastAsia="微軟正黑體" w:hAnsi="微軟正黑體" w:cs="Helvetica" w:hint="eastAsia"/>
          <w:color w:val="363636"/>
          <w:kern w:val="0"/>
          <w:szCs w:val="24"/>
        </w:rPr>
        <w:t>，</w:t>
      </w:r>
      <w:r w:rsidR="00CD5E18" w:rsidRPr="00E323B4">
        <w:rPr>
          <w:rFonts w:ascii="微軟正黑體" w:eastAsia="微軟正黑體" w:hAnsi="微軟正黑體" w:cs="Helvetica"/>
          <w:color w:val="363636"/>
          <w:kern w:val="0"/>
          <w:szCs w:val="24"/>
        </w:rPr>
        <w:t>須延長在</w:t>
      </w:r>
      <w:proofErr w:type="gramStart"/>
      <w:r w:rsidR="00CD5E18" w:rsidRPr="00E323B4">
        <w:rPr>
          <w:rFonts w:ascii="微軟正黑體" w:eastAsia="微軟正黑體" w:hAnsi="微軟正黑體" w:cs="Helvetica"/>
          <w:color w:val="363636"/>
          <w:kern w:val="0"/>
          <w:szCs w:val="24"/>
        </w:rPr>
        <w:t>臺</w:t>
      </w:r>
      <w:proofErr w:type="gramEnd"/>
      <w:r w:rsidR="00CD5E18" w:rsidRPr="00E323B4">
        <w:rPr>
          <w:rFonts w:ascii="微軟正黑體" w:eastAsia="微軟正黑體" w:hAnsi="微軟正黑體" w:cs="Helvetica"/>
          <w:color w:val="363636"/>
          <w:kern w:val="0"/>
          <w:szCs w:val="24"/>
        </w:rPr>
        <w:t>停留日數</w:t>
      </w:r>
      <w:r w:rsidR="002B55C6" w:rsidRPr="00E323B4">
        <w:rPr>
          <w:rFonts w:ascii="微軟正黑體" w:eastAsia="微軟正黑體" w:hAnsi="微軟正黑體" w:cs="Helvetica" w:hint="eastAsia"/>
          <w:color w:val="363636"/>
          <w:kern w:val="0"/>
          <w:szCs w:val="24"/>
        </w:rPr>
        <w:t>，</w:t>
      </w:r>
      <w:r w:rsidR="00CD5E18" w:rsidRPr="00E323B4">
        <w:rPr>
          <w:rFonts w:ascii="微軟正黑體" w:eastAsia="微軟正黑體" w:hAnsi="微軟正黑體" w:cs="Helvetica"/>
          <w:color w:val="363636"/>
          <w:kern w:val="0"/>
          <w:szCs w:val="24"/>
        </w:rPr>
        <w:t>請於停留期限屆滿5</w:t>
      </w:r>
      <w:r w:rsidR="002B55C6" w:rsidRPr="00E323B4">
        <w:rPr>
          <w:rFonts w:ascii="微軟正黑體" w:eastAsia="微軟正黑體" w:hAnsi="微軟正黑體" w:cs="Helvetica"/>
          <w:color w:val="363636"/>
          <w:kern w:val="0"/>
          <w:szCs w:val="24"/>
        </w:rPr>
        <w:t>日前</w:t>
      </w:r>
      <w:r w:rsidR="002B55C6" w:rsidRPr="00E323B4">
        <w:rPr>
          <w:rFonts w:ascii="微軟正黑體" w:eastAsia="微軟正黑體" w:hAnsi="微軟正黑體" w:cs="Helvetica" w:hint="eastAsia"/>
          <w:color w:val="363636"/>
          <w:kern w:val="0"/>
          <w:szCs w:val="24"/>
        </w:rPr>
        <w:t>，</w:t>
      </w:r>
      <w:r w:rsidR="002B55C6" w:rsidRPr="00E323B4">
        <w:rPr>
          <w:rFonts w:ascii="微軟正黑體" w:eastAsia="微軟正黑體" w:hAnsi="微軟正黑體" w:cs="Helvetica"/>
          <w:color w:val="363636"/>
          <w:kern w:val="0"/>
          <w:szCs w:val="24"/>
        </w:rPr>
        <w:t>備妥延期申請書</w:t>
      </w:r>
      <w:r w:rsidR="002B55C6" w:rsidRPr="00E323B4">
        <w:rPr>
          <w:rFonts w:ascii="微軟正黑體" w:eastAsia="微軟正黑體" w:hAnsi="微軟正黑體" w:cs="Helvetica" w:hint="eastAsia"/>
          <w:color w:val="363636"/>
          <w:kern w:val="0"/>
          <w:szCs w:val="24"/>
        </w:rPr>
        <w:t>、</w:t>
      </w:r>
      <w:r w:rsidR="002B55C6" w:rsidRPr="00E323B4">
        <w:rPr>
          <w:rFonts w:ascii="微軟正黑體" w:eastAsia="微軟正黑體" w:hAnsi="微軟正黑體" w:cs="Helvetica"/>
          <w:color w:val="363636"/>
          <w:kern w:val="0"/>
          <w:szCs w:val="24"/>
        </w:rPr>
        <w:t>計畫書及行程表等相關文件</w:t>
      </w:r>
      <w:r w:rsidR="002B55C6" w:rsidRPr="00E323B4">
        <w:rPr>
          <w:rFonts w:ascii="微軟正黑體" w:eastAsia="微軟正黑體" w:hAnsi="微軟正黑體" w:cs="Helvetica" w:hint="eastAsia"/>
          <w:color w:val="363636"/>
          <w:kern w:val="0"/>
          <w:szCs w:val="24"/>
        </w:rPr>
        <w:t>，</w:t>
      </w:r>
      <w:r w:rsidR="00CD5E18" w:rsidRPr="00E323B4">
        <w:rPr>
          <w:rFonts w:ascii="微軟正黑體" w:eastAsia="微軟正黑體" w:hAnsi="微軟正黑體" w:cs="Helvetica"/>
          <w:color w:val="363636"/>
          <w:kern w:val="0"/>
          <w:szCs w:val="24"/>
        </w:rPr>
        <w:t>由邀請單位以紙本方式至內政部移民署各地服務站申請停留延期</w:t>
      </w:r>
      <w:r w:rsidR="002B55C6" w:rsidRPr="00E323B4">
        <w:rPr>
          <w:rFonts w:ascii="微軟正黑體" w:eastAsia="微軟正黑體" w:hAnsi="微軟正黑體" w:cs="Helvetica" w:hint="eastAsia"/>
          <w:color w:val="363636"/>
          <w:kern w:val="0"/>
          <w:szCs w:val="24"/>
        </w:rPr>
        <w:t>，</w:t>
      </w:r>
      <w:r w:rsidR="00CD5E18" w:rsidRPr="00E323B4">
        <w:rPr>
          <w:rFonts w:ascii="微軟正黑體" w:eastAsia="微軟正黑體" w:hAnsi="微軟正黑體" w:cs="Helvetica"/>
          <w:color w:val="363636"/>
          <w:kern w:val="0"/>
          <w:szCs w:val="24"/>
        </w:rPr>
        <w:t>停留期限屆滿後不得提出申請</w:t>
      </w:r>
      <w:r w:rsidR="002B55C6" w:rsidRPr="00E323B4">
        <w:rPr>
          <w:rFonts w:ascii="微軟正黑體" w:eastAsia="微軟正黑體" w:hAnsi="微軟正黑體" w:cs="Helvetica" w:hint="eastAsia"/>
          <w:color w:val="363636"/>
          <w:kern w:val="0"/>
          <w:szCs w:val="24"/>
        </w:rPr>
        <w:t>。</w:t>
      </w:r>
    </w:p>
    <w:p w:rsidR="00736B55" w:rsidRPr="00E323B4" w:rsidRDefault="00736B55" w:rsidP="00736B55">
      <w:pPr>
        <w:widowControl/>
        <w:numPr>
          <w:ilvl w:val="0"/>
          <w:numId w:val="1"/>
        </w:numPr>
        <w:spacing w:line="440" w:lineRule="exact"/>
        <w:ind w:left="480" w:right="240"/>
        <w:textAlignment w:val="baseline"/>
        <w:rPr>
          <w:rFonts w:ascii="微軟正黑體" w:eastAsia="微軟正黑體" w:hAnsi="微軟正黑體" w:cs="Helvetica"/>
          <w:color w:val="363636"/>
          <w:kern w:val="0"/>
          <w:szCs w:val="24"/>
        </w:rPr>
      </w:pPr>
      <w:r w:rsidRPr="00E323B4">
        <w:rPr>
          <w:rFonts w:ascii="微軟正黑體" w:eastAsia="微軟正黑體" w:hAnsi="微軟正黑體" w:cs="Helvetica" w:hint="eastAsia"/>
          <w:color w:val="363636"/>
          <w:kern w:val="0"/>
          <w:szCs w:val="24"/>
        </w:rPr>
        <w:t>已</w:t>
      </w:r>
      <w:r w:rsidRPr="00E323B4">
        <w:rPr>
          <w:rFonts w:ascii="微軟正黑體" w:eastAsia="微軟正黑體" w:hAnsi="微軟正黑體" w:cs="Helvetica"/>
          <w:color w:val="363636"/>
          <w:kern w:val="0"/>
          <w:szCs w:val="24"/>
        </w:rPr>
        <w:t>確認所邀請之大陸人士入台活動類別（如</w:t>
      </w:r>
      <w:proofErr w:type="gramStart"/>
      <w:r w:rsidRPr="00E323B4">
        <w:rPr>
          <w:rFonts w:ascii="微軟正黑體" w:eastAsia="微軟正黑體" w:hAnsi="微軟正黑體" w:cs="Helvetica"/>
          <w:color w:val="363636"/>
          <w:kern w:val="0"/>
          <w:szCs w:val="24"/>
        </w:rPr>
        <w:t>研</w:t>
      </w:r>
      <w:proofErr w:type="gramEnd"/>
      <w:r w:rsidRPr="00E323B4">
        <w:rPr>
          <w:rFonts w:ascii="微軟正黑體" w:eastAsia="微軟正黑體" w:hAnsi="微軟正黑體" w:cs="Helvetica"/>
          <w:color w:val="363636"/>
          <w:kern w:val="0"/>
          <w:szCs w:val="24"/>
        </w:rPr>
        <w:t>修生</w:t>
      </w:r>
      <w:r w:rsidRPr="00E323B4">
        <w:rPr>
          <w:rFonts w:ascii="微軟正黑體" w:eastAsia="微軟正黑體" w:hAnsi="微軟正黑體" w:cs="Helvetica" w:hint="eastAsia"/>
          <w:color w:val="363636"/>
          <w:kern w:val="0"/>
          <w:szCs w:val="24"/>
        </w:rPr>
        <w:t>、</w:t>
      </w:r>
      <w:r w:rsidRPr="00E323B4">
        <w:rPr>
          <w:rFonts w:ascii="微軟正黑體" w:eastAsia="微軟正黑體" w:hAnsi="微軟正黑體" w:cs="Helvetica"/>
          <w:color w:val="363636"/>
          <w:kern w:val="0"/>
          <w:szCs w:val="24"/>
        </w:rPr>
        <w:t>短期專業交流）</w:t>
      </w:r>
      <w:r w:rsidRPr="00E323B4">
        <w:rPr>
          <w:rFonts w:ascii="微軟正黑體" w:eastAsia="微軟正黑體" w:hAnsi="微軟正黑體" w:cs="Helvetica" w:hint="eastAsia"/>
          <w:color w:val="363636"/>
          <w:kern w:val="0"/>
          <w:szCs w:val="24"/>
        </w:rPr>
        <w:t>。</w:t>
      </w:r>
    </w:p>
    <w:p w:rsidR="007E6DE4" w:rsidRPr="00736B55" w:rsidRDefault="00CD5E18" w:rsidP="00736B55">
      <w:pPr>
        <w:widowControl/>
        <w:numPr>
          <w:ilvl w:val="0"/>
          <w:numId w:val="1"/>
        </w:numPr>
        <w:spacing w:line="440" w:lineRule="exact"/>
        <w:ind w:left="480" w:right="240"/>
        <w:textAlignment w:val="baseline"/>
        <w:rPr>
          <w:rFonts w:ascii="微軟正黑體" w:eastAsia="微軟正黑體" w:hAnsi="微軟正黑體" w:cs="Helvetica"/>
          <w:color w:val="363636"/>
          <w:kern w:val="0"/>
          <w:szCs w:val="24"/>
        </w:rPr>
      </w:pPr>
      <w:r w:rsidRPr="00E323B4">
        <w:rPr>
          <w:rFonts w:ascii="微軟正黑體" w:eastAsia="微軟正黑體" w:hAnsi="微軟正黑體" w:cs="Helvetica" w:hint="eastAsia"/>
          <w:color w:val="363636"/>
          <w:kern w:val="0"/>
          <w:szCs w:val="24"/>
        </w:rPr>
        <w:t>大陸人士來台涉及觀光行程</w:t>
      </w:r>
      <w:r w:rsidR="002B55C6" w:rsidRPr="00E323B4">
        <w:rPr>
          <w:rFonts w:ascii="微軟正黑體" w:eastAsia="微軟正黑體" w:hAnsi="微軟正黑體" w:cs="Helvetica" w:hint="eastAsia"/>
          <w:color w:val="363636"/>
          <w:kern w:val="0"/>
          <w:szCs w:val="24"/>
        </w:rPr>
        <w:t>，</w:t>
      </w:r>
      <w:r w:rsidRPr="00E323B4">
        <w:rPr>
          <w:rFonts w:ascii="微軟正黑體" w:eastAsia="微軟正黑體" w:hAnsi="微軟正黑體" w:cs="Helvetica" w:hint="eastAsia"/>
          <w:color w:val="363636"/>
          <w:kern w:val="0"/>
          <w:szCs w:val="24"/>
        </w:rPr>
        <w:t>應</w:t>
      </w:r>
      <w:r w:rsidR="000359B4">
        <w:rPr>
          <w:rFonts w:ascii="微軟正黑體" w:eastAsia="微軟正黑體" w:hAnsi="微軟正黑體" w:cs="Helvetica" w:hint="eastAsia"/>
          <w:color w:val="363636"/>
          <w:kern w:val="0"/>
          <w:szCs w:val="24"/>
        </w:rPr>
        <w:t>詳</w:t>
      </w:r>
      <w:bookmarkStart w:id="0" w:name="_GoBack"/>
      <w:bookmarkEnd w:id="0"/>
      <w:r w:rsidRPr="00E323B4">
        <w:rPr>
          <w:rFonts w:ascii="微軟正黑體" w:eastAsia="微軟正黑體" w:hAnsi="微軟正黑體" w:cs="Helvetica" w:hint="eastAsia"/>
          <w:color w:val="363636"/>
          <w:kern w:val="0"/>
          <w:szCs w:val="24"/>
        </w:rPr>
        <w:t>實於行程表及計畫中列出</w:t>
      </w:r>
      <w:r w:rsidR="002B55C6" w:rsidRPr="00E323B4">
        <w:rPr>
          <w:rFonts w:ascii="微軟正黑體" w:eastAsia="微軟正黑體" w:hAnsi="微軟正黑體" w:cs="Helvetica" w:hint="eastAsia"/>
          <w:color w:val="363636"/>
          <w:kern w:val="0"/>
          <w:szCs w:val="24"/>
        </w:rPr>
        <w:t>，</w:t>
      </w:r>
      <w:r w:rsidRPr="00E323B4">
        <w:rPr>
          <w:rFonts w:ascii="微軟正黑體" w:eastAsia="微軟正黑體" w:hAnsi="微軟正黑體" w:cs="Helvetica" w:hint="eastAsia"/>
          <w:color w:val="363636"/>
          <w:kern w:val="0"/>
          <w:szCs w:val="24"/>
        </w:rPr>
        <w:t>並旅遊行程應由旅行社辦理</w:t>
      </w:r>
      <w:r w:rsidR="002B55C6" w:rsidRPr="00E323B4">
        <w:rPr>
          <w:rFonts w:ascii="微軟正黑體" w:eastAsia="微軟正黑體" w:hAnsi="微軟正黑體" w:cs="Helvetica" w:hint="eastAsia"/>
          <w:color w:val="363636"/>
          <w:kern w:val="0"/>
          <w:szCs w:val="24"/>
        </w:rPr>
        <w:t>。</w:t>
      </w:r>
    </w:p>
    <w:p w:rsidR="000A73BB" w:rsidRDefault="00CD5E18" w:rsidP="007F6B19">
      <w:pPr>
        <w:widowControl/>
        <w:numPr>
          <w:ilvl w:val="0"/>
          <w:numId w:val="1"/>
        </w:numPr>
        <w:spacing w:line="440" w:lineRule="exact"/>
        <w:ind w:left="480" w:right="240"/>
        <w:textAlignment w:val="baseline"/>
        <w:rPr>
          <w:rFonts w:ascii="微軟正黑體" w:eastAsia="微軟正黑體" w:hAnsi="微軟正黑體" w:cs="Helvetica"/>
          <w:color w:val="363636"/>
          <w:kern w:val="0"/>
          <w:szCs w:val="24"/>
        </w:rPr>
      </w:pPr>
      <w:r w:rsidRPr="00E323B4">
        <w:rPr>
          <w:rFonts w:ascii="微軟正黑體" w:eastAsia="微軟正黑體" w:hAnsi="微軟正黑體" w:cs="Helvetica" w:hint="eastAsia"/>
          <w:color w:val="363636"/>
          <w:kern w:val="0"/>
          <w:szCs w:val="24"/>
        </w:rPr>
        <w:t>以上未竟事宜以</w:t>
      </w:r>
      <w:r w:rsidRPr="00E323B4">
        <w:rPr>
          <w:rFonts w:ascii="微軟正黑體" w:eastAsia="微軟正黑體" w:hAnsi="微軟正黑體" w:cs="Helvetica"/>
          <w:color w:val="363636"/>
          <w:kern w:val="0"/>
          <w:szCs w:val="24"/>
        </w:rPr>
        <w:t>「大陸地區人民進入臺灣地區許可辦法」及其相關附件</w:t>
      </w:r>
      <w:r w:rsidRPr="00E323B4">
        <w:rPr>
          <w:rFonts w:ascii="微軟正黑體" w:eastAsia="微軟正黑體" w:hAnsi="微軟正黑體" w:cs="Helvetica" w:hint="eastAsia"/>
          <w:color w:val="363636"/>
          <w:kern w:val="0"/>
          <w:szCs w:val="24"/>
        </w:rPr>
        <w:t>規定為</w:t>
      </w:r>
      <w:proofErr w:type="gramStart"/>
      <w:r w:rsidRPr="00E323B4">
        <w:rPr>
          <w:rFonts w:ascii="微軟正黑體" w:eastAsia="微軟正黑體" w:hAnsi="微軟正黑體" w:cs="Helvetica" w:hint="eastAsia"/>
          <w:color w:val="363636"/>
          <w:kern w:val="0"/>
          <w:szCs w:val="24"/>
        </w:rPr>
        <w:t>準</w:t>
      </w:r>
      <w:proofErr w:type="gramEnd"/>
      <w:r w:rsidR="002B55C6" w:rsidRPr="00E323B4">
        <w:rPr>
          <w:rFonts w:ascii="微軟正黑體" w:eastAsia="微軟正黑體" w:hAnsi="微軟正黑體" w:cs="Helvetica" w:hint="eastAsia"/>
          <w:color w:val="363636"/>
          <w:kern w:val="0"/>
          <w:szCs w:val="24"/>
        </w:rPr>
        <w:t>。</w:t>
      </w:r>
      <w:r w:rsidR="00F3639E" w:rsidRPr="00E323B4">
        <w:rPr>
          <w:rFonts w:ascii="微軟正黑體" w:eastAsia="微軟正黑體" w:hAnsi="微軟正黑體" w:cs="Helvetica"/>
          <w:color w:val="363636"/>
          <w:kern w:val="0"/>
          <w:szCs w:val="24"/>
        </w:rPr>
        <w:t> </w:t>
      </w:r>
    </w:p>
    <w:p w:rsidR="007F6B19" w:rsidRPr="007F6B19" w:rsidRDefault="007F6B19" w:rsidP="007F6B19">
      <w:pPr>
        <w:widowControl/>
        <w:spacing w:line="440" w:lineRule="exact"/>
        <w:ind w:left="480" w:right="240"/>
        <w:textAlignment w:val="baseline"/>
        <w:rPr>
          <w:rFonts w:ascii="微軟正黑體" w:eastAsia="微軟正黑體" w:hAnsi="微軟正黑體" w:cs="Helvetica"/>
          <w:color w:val="363636"/>
          <w:kern w:val="0"/>
          <w:szCs w:val="24"/>
        </w:rPr>
      </w:pPr>
    </w:p>
    <w:p w:rsidR="000A73BB" w:rsidRPr="007F6B19" w:rsidRDefault="000A73BB" w:rsidP="007F6B19">
      <w:pPr>
        <w:pStyle w:val="a7"/>
        <w:widowControl/>
        <w:numPr>
          <w:ilvl w:val="0"/>
          <w:numId w:val="7"/>
        </w:numPr>
        <w:spacing w:line="240" w:lineRule="atLeast"/>
        <w:ind w:leftChars="0" w:right="238"/>
        <w:textAlignment w:val="baseline"/>
        <w:rPr>
          <w:rFonts w:ascii="微軟正黑體" w:eastAsia="微軟正黑體" w:hAnsi="微軟正黑體" w:cs="Helvetica"/>
          <w:color w:val="363636"/>
          <w:kern w:val="0"/>
          <w:sz w:val="28"/>
          <w:szCs w:val="28"/>
        </w:rPr>
      </w:pPr>
      <w:r w:rsidRPr="007F6B19">
        <w:rPr>
          <w:rFonts w:ascii="微軟正黑體" w:eastAsia="微軟正黑體" w:hAnsi="微軟正黑體" w:cs="Helvetica" w:hint="eastAsia"/>
          <w:color w:val="363636"/>
          <w:kern w:val="0"/>
          <w:sz w:val="28"/>
          <w:szCs w:val="28"/>
        </w:rPr>
        <w:t>已確認以上資料並同意遵守相關規定。</w:t>
      </w:r>
    </w:p>
    <w:p w:rsidR="007F6B19" w:rsidRPr="007F6B19" w:rsidRDefault="007F6B19" w:rsidP="007F6B19">
      <w:pPr>
        <w:widowControl/>
        <w:spacing w:line="240" w:lineRule="atLeast"/>
        <w:ind w:right="238"/>
        <w:textAlignment w:val="baseline"/>
        <w:rPr>
          <w:rFonts w:ascii="微軟正黑體" w:eastAsia="微軟正黑體" w:hAnsi="微軟正黑體" w:cs="Helvetica"/>
          <w:color w:val="363636"/>
          <w:kern w:val="0"/>
          <w:sz w:val="28"/>
          <w:szCs w:val="28"/>
        </w:rPr>
      </w:pPr>
      <w:r w:rsidRPr="007F6B19">
        <w:rPr>
          <w:rFonts w:ascii="微軟正黑體" w:eastAsia="微軟正黑體" w:hAnsi="微軟正黑體" w:cs="Helvetica" w:hint="eastAsia"/>
          <w:color w:val="363636"/>
          <w:kern w:val="0"/>
          <w:sz w:val="28"/>
          <w:szCs w:val="28"/>
        </w:rPr>
        <w:t>申請案由（與用印申請表上相同）：</w:t>
      </w:r>
      <w:proofErr w:type="gramStart"/>
      <w:r w:rsidRPr="007F6B19">
        <w:rPr>
          <w:rFonts w:ascii="微軟正黑體" w:eastAsia="微軟正黑體" w:hAnsi="微軟正黑體" w:cs="Helvetica" w:hint="eastAsia"/>
          <w:color w:val="363636"/>
          <w:kern w:val="0"/>
          <w:sz w:val="28"/>
          <w:szCs w:val="28"/>
        </w:rPr>
        <w:t>﹍﹍﹍﹍﹍﹍﹍﹍﹍﹍﹍﹍﹍﹍﹍﹍﹍</w:t>
      </w:r>
      <w:proofErr w:type="gramEnd"/>
    </w:p>
    <w:p w:rsidR="00736B55" w:rsidRPr="007F6B19" w:rsidRDefault="00E27FC5" w:rsidP="007F6B19">
      <w:pPr>
        <w:widowControl/>
        <w:spacing w:line="240" w:lineRule="atLeast"/>
        <w:ind w:right="238"/>
        <w:textAlignment w:val="baseline"/>
        <w:rPr>
          <w:rFonts w:ascii="微軟正黑體" w:eastAsia="微軟正黑體" w:hAnsi="微軟正黑體" w:cs="Helvetica"/>
          <w:color w:val="363636"/>
          <w:kern w:val="0"/>
          <w:sz w:val="28"/>
          <w:szCs w:val="28"/>
        </w:rPr>
      </w:pPr>
      <w:r w:rsidRPr="007F6B19">
        <w:rPr>
          <w:rFonts w:ascii="微軟正黑體" w:eastAsia="微軟正黑體" w:hAnsi="微軟正黑體" w:cs="Helvetica" w:hint="eastAsia"/>
          <w:color w:val="363636"/>
          <w:kern w:val="0"/>
          <w:sz w:val="28"/>
          <w:szCs w:val="28"/>
        </w:rPr>
        <w:t>邀請單位：</w:t>
      </w:r>
      <w:proofErr w:type="gramStart"/>
      <w:r w:rsidR="00E323B4" w:rsidRPr="007F6B19">
        <w:rPr>
          <w:rFonts w:ascii="微軟正黑體" w:eastAsia="微軟正黑體" w:hAnsi="微軟正黑體" w:cs="Helvetica" w:hint="eastAsia"/>
          <w:color w:val="363636"/>
          <w:kern w:val="0"/>
          <w:sz w:val="28"/>
          <w:szCs w:val="28"/>
        </w:rPr>
        <w:t>﹍﹍</w:t>
      </w:r>
      <w:r w:rsidRPr="007F6B19">
        <w:rPr>
          <w:rFonts w:ascii="微軟正黑體" w:eastAsia="微軟正黑體" w:hAnsi="微軟正黑體" w:cs="Helvetica" w:hint="eastAsia"/>
          <w:color w:val="363636"/>
          <w:kern w:val="0"/>
          <w:sz w:val="28"/>
          <w:szCs w:val="28"/>
        </w:rPr>
        <w:t>﹍﹍</w:t>
      </w:r>
      <w:r w:rsidR="00E323B4" w:rsidRPr="007F6B19">
        <w:rPr>
          <w:rFonts w:ascii="微軟正黑體" w:eastAsia="微軟正黑體" w:hAnsi="微軟正黑體" w:cs="Helvetica" w:hint="eastAsia"/>
          <w:color w:val="363636"/>
          <w:kern w:val="0"/>
          <w:sz w:val="28"/>
          <w:szCs w:val="28"/>
        </w:rPr>
        <w:t>﹍</w:t>
      </w:r>
      <w:r w:rsidRPr="007F6B19">
        <w:rPr>
          <w:rFonts w:ascii="微軟正黑體" w:eastAsia="微軟正黑體" w:hAnsi="微軟正黑體" w:cs="Helvetica" w:hint="eastAsia"/>
          <w:color w:val="363636"/>
          <w:kern w:val="0"/>
          <w:sz w:val="28"/>
          <w:szCs w:val="28"/>
        </w:rPr>
        <w:t>﹍﹍﹍﹍﹍</w:t>
      </w:r>
      <w:proofErr w:type="gramEnd"/>
      <w:r w:rsidRPr="007F6B19">
        <w:rPr>
          <w:rFonts w:ascii="微軟正黑體" w:eastAsia="微軟正黑體" w:hAnsi="微軟正黑體" w:cs="Helvetica" w:hint="eastAsia"/>
          <w:color w:val="363636"/>
          <w:kern w:val="0"/>
          <w:sz w:val="28"/>
          <w:szCs w:val="28"/>
        </w:rPr>
        <w:t xml:space="preserve">    </w:t>
      </w:r>
    </w:p>
    <w:p w:rsidR="00E27FC5" w:rsidRPr="007F6B19" w:rsidRDefault="00736B55" w:rsidP="007F6B19">
      <w:pPr>
        <w:widowControl/>
        <w:spacing w:line="240" w:lineRule="atLeast"/>
        <w:ind w:right="238"/>
        <w:textAlignment w:val="baseline"/>
        <w:rPr>
          <w:rFonts w:ascii="微軟正黑體" w:eastAsia="微軟正黑體" w:hAnsi="微軟正黑體" w:cs="Helvetica"/>
          <w:color w:val="363636"/>
          <w:kern w:val="0"/>
          <w:sz w:val="28"/>
          <w:szCs w:val="28"/>
        </w:rPr>
      </w:pPr>
      <w:r w:rsidRPr="007F6B19">
        <w:rPr>
          <w:rFonts w:ascii="微軟正黑體" w:eastAsia="微軟正黑體" w:hAnsi="微軟正黑體" w:cs="Helvetica" w:hint="eastAsia"/>
          <w:color w:val="363636"/>
          <w:kern w:val="0"/>
          <w:sz w:val="28"/>
          <w:szCs w:val="28"/>
        </w:rPr>
        <w:t>單位主管簽名：</w:t>
      </w:r>
      <w:proofErr w:type="gramStart"/>
      <w:r w:rsidRPr="007F6B19">
        <w:rPr>
          <w:rFonts w:ascii="微軟正黑體" w:eastAsia="微軟正黑體" w:hAnsi="微軟正黑體" w:cs="Helvetica" w:hint="eastAsia"/>
          <w:color w:val="363636"/>
          <w:kern w:val="0"/>
          <w:sz w:val="28"/>
          <w:szCs w:val="28"/>
        </w:rPr>
        <w:t>﹍﹍﹍﹍﹍﹍﹍﹍﹍﹍</w:t>
      </w:r>
      <w:proofErr w:type="gramEnd"/>
      <w:r w:rsidRPr="007F6B19">
        <w:rPr>
          <w:rFonts w:ascii="微軟正黑體" w:eastAsia="微軟正黑體" w:hAnsi="微軟正黑體" w:cs="Helvetica" w:hint="eastAsia"/>
          <w:color w:val="363636"/>
          <w:kern w:val="0"/>
          <w:sz w:val="28"/>
          <w:szCs w:val="28"/>
        </w:rPr>
        <w:t xml:space="preserve"> 保證人簽名：</w:t>
      </w:r>
      <w:proofErr w:type="gramStart"/>
      <w:r w:rsidRPr="007F6B19">
        <w:rPr>
          <w:rFonts w:ascii="微軟正黑體" w:eastAsia="微軟正黑體" w:hAnsi="微軟正黑體" w:cs="Helvetica" w:hint="eastAsia"/>
          <w:color w:val="363636"/>
          <w:kern w:val="0"/>
          <w:sz w:val="28"/>
          <w:szCs w:val="28"/>
        </w:rPr>
        <w:t>﹍﹍﹍﹍﹍﹍﹍﹍﹍﹍</w:t>
      </w:r>
      <w:proofErr w:type="gramEnd"/>
    </w:p>
    <w:p w:rsidR="00E27FC5" w:rsidRPr="007F6B19" w:rsidRDefault="00E27FC5" w:rsidP="007F6B19">
      <w:pPr>
        <w:widowControl/>
        <w:spacing w:line="240" w:lineRule="atLeast"/>
        <w:ind w:right="238"/>
        <w:textAlignment w:val="baseline"/>
        <w:rPr>
          <w:rFonts w:ascii="微軟正黑體" w:eastAsia="微軟正黑體" w:hAnsi="微軟正黑體" w:cs="Helvetica"/>
          <w:color w:val="363636"/>
          <w:kern w:val="0"/>
          <w:sz w:val="28"/>
          <w:szCs w:val="28"/>
        </w:rPr>
      </w:pPr>
      <w:r w:rsidRPr="007F6B19">
        <w:rPr>
          <w:rFonts w:ascii="微軟正黑體" w:eastAsia="微軟正黑體" w:hAnsi="微軟正黑體" w:cs="Helvetica" w:hint="eastAsia"/>
          <w:color w:val="363636"/>
          <w:kern w:val="0"/>
          <w:sz w:val="28"/>
          <w:szCs w:val="28"/>
        </w:rPr>
        <w:t xml:space="preserve">日期：  </w:t>
      </w:r>
      <w:r w:rsidR="00FF4EC3" w:rsidRPr="007F6B19">
        <w:rPr>
          <w:rFonts w:ascii="微軟正黑體" w:eastAsia="微軟正黑體" w:hAnsi="微軟正黑體" w:cs="Helvetica" w:hint="eastAsia"/>
          <w:color w:val="363636"/>
          <w:kern w:val="0"/>
          <w:sz w:val="28"/>
          <w:szCs w:val="28"/>
        </w:rPr>
        <w:t xml:space="preserve"> </w:t>
      </w:r>
      <w:r w:rsidRPr="007F6B19">
        <w:rPr>
          <w:rFonts w:ascii="微軟正黑體" w:eastAsia="微軟正黑體" w:hAnsi="微軟正黑體" w:cs="Helvetica" w:hint="eastAsia"/>
          <w:color w:val="363636"/>
          <w:kern w:val="0"/>
          <w:sz w:val="28"/>
          <w:szCs w:val="28"/>
        </w:rPr>
        <w:t xml:space="preserve">年 </w:t>
      </w:r>
      <w:r w:rsidR="00FF4EC3" w:rsidRPr="007F6B19">
        <w:rPr>
          <w:rFonts w:ascii="微軟正黑體" w:eastAsia="微軟正黑體" w:hAnsi="微軟正黑體" w:cs="Helvetica" w:hint="eastAsia"/>
          <w:color w:val="363636"/>
          <w:kern w:val="0"/>
          <w:sz w:val="28"/>
          <w:szCs w:val="28"/>
        </w:rPr>
        <w:t xml:space="preserve"> </w:t>
      </w:r>
      <w:r w:rsidRPr="007F6B19">
        <w:rPr>
          <w:rFonts w:ascii="微軟正黑體" w:eastAsia="微軟正黑體" w:hAnsi="微軟正黑體" w:cs="Helvetica" w:hint="eastAsia"/>
          <w:color w:val="363636"/>
          <w:kern w:val="0"/>
          <w:sz w:val="28"/>
          <w:szCs w:val="28"/>
        </w:rPr>
        <w:t xml:space="preserve"> 月 </w:t>
      </w:r>
      <w:r w:rsidR="00FF4EC3" w:rsidRPr="007F6B19">
        <w:rPr>
          <w:rFonts w:ascii="微軟正黑體" w:eastAsia="微軟正黑體" w:hAnsi="微軟正黑體" w:cs="Helvetica" w:hint="eastAsia"/>
          <w:color w:val="363636"/>
          <w:kern w:val="0"/>
          <w:sz w:val="28"/>
          <w:szCs w:val="28"/>
        </w:rPr>
        <w:t xml:space="preserve"> </w:t>
      </w:r>
      <w:r w:rsidRPr="007F6B19">
        <w:rPr>
          <w:rFonts w:ascii="微軟正黑體" w:eastAsia="微軟正黑體" w:hAnsi="微軟正黑體" w:cs="Helvetica" w:hint="eastAsia"/>
          <w:color w:val="363636"/>
          <w:kern w:val="0"/>
          <w:sz w:val="28"/>
          <w:szCs w:val="28"/>
        </w:rPr>
        <w:t xml:space="preserve"> 日</w:t>
      </w:r>
    </w:p>
    <w:sectPr w:rsidR="00E27FC5" w:rsidRPr="007F6B19" w:rsidSect="00E323B4">
      <w:headerReference w:type="default" r:id="rId8"/>
      <w:pgSz w:w="11906" w:h="16838"/>
      <w:pgMar w:top="720" w:right="720" w:bottom="720" w:left="720"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24" w:rsidRDefault="004D2F24" w:rsidP="00E27FC5">
      <w:r>
        <w:separator/>
      </w:r>
    </w:p>
  </w:endnote>
  <w:endnote w:type="continuationSeparator" w:id="0">
    <w:p w:rsidR="004D2F24" w:rsidRDefault="004D2F24" w:rsidP="00E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24" w:rsidRDefault="004D2F24" w:rsidP="00E27FC5">
      <w:r>
        <w:separator/>
      </w:r>
    </w:p>
  </w:footnote>
  <w:footnote w:type="continuationSeparator" w:id="0">
    <w:p w:rsidR="004D2F24" w:rsidRDefault="004D2F24" w:rsidP="00E27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C5" w:rsidRDefault="00E27FC5" w:rsidP="00E27FC5">
    <w:pPr>
      <w:pStyle w:val="a8"/>
      <w:jc w:val="right"/>
    </w:pPr>
    <w:r>
      <w:rPr>
        <w:rFonts w:hint="eastAsia"/>
      </w:rPr>
      <w:t>國際及兩岸教育處</w:t>
    </w:r>
    <w:r w:rsidR="004C1817">
      <w:rPr>
        <w:rFonts w:hint="eastAsia"/>
      </w:rPr>
      <w:t>2016.1.21</w:t>
    </w:r>
    <w:r w:rsidR="004C1817">
      <w:rPr>
        <w:rFonts w:hint="eastAsia"/>
      </w:rPr>
      <w:t>修訂</w:t>
    </w:r>
  </w:p>
  <w:p w:rsidR="00E27FC5" w:rsidRDefault="00E323B4" w:rsidP="00E323B4">
    <w:pPr>
      <w:pStyle w:val="aa"/>
      <w:jc w:val="right"/>
    </w:pPr>
    <w:r>
      <w:rPr>
        <w:rFonts w:hint="eastAsia"/>
      </w:rPr>
      <w:t>簽名後請連同用印申請單等相關申請用印文件送至耕</w:t>
    </w:r>
    <w:proofErr w:type="gramStart"/>
    <w:r>
      <w:rPr>
        <w:rFonts w:hint="eastAsia"/>
      </w:rPr>
      <w:t>莘</w:t>
    </w:r>
    <w:proofErr w:type="gramEnd"/>
    <w:r>
      <w:rPr>
        <w:rFonts w:hint="eastAsia"/>
      </w:rPr>
      <w:t>樓</w:t>
    </w:r>
    <w:r>
      <w:rPr>
        <w:rFonts w:hint="eastAsia"/>
      </w:rPr>
      <w:t>11</w:t>
    </w:r>
    <w:r w:rsidR="00DF2B0E">
      <w:rPr>
        <w:rFonts w:hint="eastAsia"/>
      </w:rPr>
      <w:t>2</w:t>
    </w:r>
  </w:p>
  <w:p w:rsidR="00E323B4" w:rsidRPr="00E323B4" w:rsidRDefault="00E323B4" w:rsidP="00E323B4">
    <w:pPr>
      <w:pStyle w:val="a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24B6"/>
    <w:multiLevelType w:val="multilevel"/>
    <w:tmpl w:val="2620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625E4"/>
    <w:multiLevelType w:val="hybridMultilevel"/>
    <w:tmpl w:val="5F4C60C8"/>
    <w:lvl w:ilvl="0" w:tplc="90044F4A">
      <w:numFmt w:val="bullet"/>
      <w:lvlText w:val="□"/>
      <w:lvlJc w:val="left"/>
      <w:pPr>
        <w:ind w:left="360" w:hanging="360"/>
      </w:pPr>
      <w:rPr>
        <w:rFonts w:ascii="新細明體" w:eastAsia="新細明體" w:hAnsi="新細明體" w:cs="Helvetica"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555145"/>
    <w:multiLevelType w:val="multilevel"/>
    <w:tmpl w:val="12E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C39CE"/>
    <w:multiLevelType w:val="multilevel"/>
    <w:tmpl w:val="C67E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0C5B9F"/>
    <w:multiLevelType w:val="multilevel"/>
    <w:tmpl w:val="72CA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20EAD"/>
    <w:multiLevelType w:val="multilevel"/>
    <w:tmpl w:val="6E18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4392D"/>
    <w:multiLevelType w:val="hybridMultilevel"/>
    <w:tmpl w:val="5BE4B7E6"/>
    <w:lvl w:ilvl="0" w:tplc="0D6C4758">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CD5199B"/>
    <w:multiLevelType w:val="hybridMultilevel"/>
    <w:tmpl w:val="25AA66A8"/>
    <w:lvl w:ilvl="0" w:tplc="40A44226">
      <w:start w:val="3"/>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7D20058F"/>
    <w:multiLevelType w:val="multilevel"/>
    <w:tmpl w:val="DC16D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39E"/>
    <w:rsid w:val="000359B4"/>
    <w:rsid w:val="00070CD3"/>
    <w:rsid w:val="000A73BB"/>
    <w:rsid w:val="000F01F3"/>
    <w:rsid w:val="00110D54"/>
    <w:rsid w:val="001825E5"/>
    <w:rsid w:val="002B55C6"/>
    <w:rsid w:val="002C6E95"/>
    <w:rsid w:val="004C1817"/>
    <w:rsid w:val="004D2F24"/>
    <w:rsid w:val="0064639F"/>
    <w:rsid w:val="006C73CC"/>
    <w:rsid w:val="00736B55"/>
    <w:rsid w:val="007E6DE4"/>
    <w:rsid w:val="007F6B19"/>
    <w:rsid w:val="00807A50"/>
    <w:rsid w:val="00CD5E18"/>
    <w:rsid w:val="00D24FE1"/>
    <w:rsid w:val="00DE3DCB"/>
    <w:rsid w:val="00DF2B0E"/>
    <w:rsid w:val="00E05FBB"/>
    <w:rsid w:val="00E27FC5"/>
    <w:rsid w:val="00E323B4"/>
    <w:rsid w:val="00E5679D"/>
    <w:rsid w:val="00F3639E"/>
    <w:rsid w:val="00FA3898"/>
    <w:rsid w:val="00FA3B73"/>
    <w:rsid w:val="00FF4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FCCB"/>
  <w15:docId w15:val="{FF6F734F-341B-4C9C-B5C7-2CF798B7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3639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3639E"/>
    <w:rPr>
      <w:b/>
      <w:bCs/>
    </w:rPr>
  </w:style>
  <w:style w:type="character" w:styleId="a4">
    <w:name w:val="Hyperlink"/>
    <w:basedOn w:val="a0"/>
    <w:uiPriority w:val="99"/>
    <w:semiHidden/>
    <w:unhideWhenUsed/>
    <w:rsid w:val="00F3639E"/>
    <w:rPr>
      <w:color w:val="0000FF"/>
      <w:u w:val="single"/>
    </w:rPr>
  </w:style>
  <w:style w:type="paragraph" w:styleId="a5">
    <w:name w:val="Balloon Text"/>
    <w:basedOn w:val="a"/>
    <w:link w:val="a6"/>
    <w:uiPriority w:val="99"/>
    <w:semiHidden/>
    <w:unhideWhenUsed/>
    <w:rsid w:val="00F3639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3639E"/>
    <w:rPr>
      <w:rFonts w:asciiTheme="majorHAnsi" w:eastAsiaTheme="majorEastAsia" w:hAnsiTheme="majorHAnsi" w:cstheme="majorBidi"/>
      <w:sz w:val="18"/>
      <w:szCs w:val="18"/>
    </w:rPr>
  </w:style>
  <w:style w:type="paragraph" w:styleId="a7">
    <w:name w:val="List Paragraph"/>
    <w:basedOn w:val="a"/>
    <w:uiPriority w:val="34"/>
    <w:qFormat/>
    <w:rsid w:val="000A73BB"/>
    <w:pPr>
      <w:ind w:leftChars="200" w:left="480"/>
    </w:pPr>
  </w:style>
  <w:style w:type="paragraph" w:styleId="a8">
    <w:name w:val="header"/>
    <w:basedOn w:val="a"/>
    <w:link w:val="a9"/>
    <w:uiPriority w:val="99"/>
    <w:unhideWhenUsed/>
    <w:rsid w:val="00E27FC5"/>
    <w:pPr>
      <w:tabs>
        <w:tab w:val="center" w:pos="4153"/>
        <w:tab w:val="right" w:pos="8306"/>
      </w:tabs>
      <w:snapToGrid w:val="0"/>
    </w:pPr>
    <w:rPr>
      <w:sz w:val="20"/>
      <w:szCs w:val="20"/>
    </w:rPr>
  </w:style>
  <w:style w:type="character" w:customStyle="1" w:styleId="a9">
    <w:name w:val="頁首 字元"/>
    <w:basedOn w:val="a0"/>
    <w:link w:val="a8"/>
    <w:uiPriority w:val="99"/>
    <w:rsid w:val="00E27FC5"/>
    <w:rPr>
      <w:sz w:val="20"/>
      <w:szCs w:val="20"/>
    </w:rPr>
  </w:style>
  <w:style w:type="paragraph" w:styleId="aa">
    <w:name w:val="footer"/>
    <w:basedOn w:val="a"/>
    <w:link w:val="ab"/>
    <w:uiPriority w:val="99"/>
    <w:unhideWhenUsed/>
    <w:rsid w:val="00E27FC5"/>
    <w:pPr>
      <w:tabs>
        <w:tab w:val="center" w:pos="4153"/>
        <w:tab w:val="right" w:pos="8306"/>
      </w:tabs>
      <w:snapToGrid w:val="0"/>
    </w:pPr>
    <w:rPr>
      <w:sz w:val="20"/>
      <w:szCs w:val="20"/>
    </w:rPr>
  </w:style>
  <w:style w:type="character" w:customStyle="1" w:styleId="ab">
    <w:name w:val="頁尾 字元"/>
    <w:basedOn w:val="a0"/>
    <w:link w:val="aa"/>
    <w:uiPriority w:val="99"/>
    <w:rsid w:val="00E27FC5"/>
    <w:rPr>
      <w:sz w:val="20"/>
      <w:szCs w:val="20"/>
    </w:rPr>
  </w:style>
  <w:style w:type="paragraph" w:styleId="ac">
    <w:name w:val="Body Text Indent"/>
    <w:basedOn w:val="a"/>
    <w:link w:val="ad"/>
    <w:rsid w:val="007E6DE4"/>
    <w:pPr>
      <w:spacing w:line="320" w:lineRule="exact"/>
      <w:ind w:left="480" w:firstLine="480"/>
      <w:jc w:val="both"/>
    </w:pPr>
    <w:rPr>
      <w:rFonts w:ascii="標楷體" w:eastAsia="標楷體" w:hAnsi="Times New Roman" w:cs="Times New Roman"/>
      <w:color w:val="000000"/>
      <w:szCs w:val="20"/>
    </w:rPr>
  </w:style>
  <w:style w:type="character" w:customStyle="1" w:styleId="ad">
    <w:name w:val="本文縮排 字元"/>
    <w:basedOn w:val="a0"/>
    <w:link w:val="ac"/>
    <w:rsid w:val="007E6DE4"/>
    <w:rPr>
      <w:rFonts w:ascii="標楷體" w:eastAsia="標楷體"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7333">
      <w:bodyDiv w:val="1"/>
      <w:marLeft w:val="0"/>
      <w:marRight w:val="0"/>
      <w:marTop w:val="0"/>
      <w:marBottom w:val="0"/>
      <w:divBdr>
        <w:top w:val="none" w:sz="0" w:space="0" w:color="auto"/>
        <w:left w:val="none" w:sz="0" w:space="0" w:color="auto"/>
        <w:bottom w:val="none" w:sz="0" w:space="0" w:color="auto"/>
        <w:right w:val="none" w:sz="0" w:space="0" w:color="auto"/>
      </w:divBdr>
    </w:div>
    <w:div w:id="673337906">
      <w:bodyDiv w:val="1"/>
      <w:marLeft w:val="0"/>
      <w:marRight w:val="0"/>
      <w:marTop w:val="0"/>
      <w:marBottom w:val="0"/>
      <w:divBdr>
        <w:top w:val="none" w:sz="0" w:space="0" w:color="auto"/>
        <w:left w:val="none" w:sz="0" w:space="0" w:color="auto"/>
        <w:bottom w:val="none" w:sz="0" w:space="0" w:color="auto"/>
        <w:right w:val="none" w:sz="0" w:space="0" w:color="auto"/>
      </w:divBdr>
    </w:div>
    <w:div w:id="20107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95E0B-DD5E-4210-950E-F0586334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cp:lastModifiedBy>
  <cp:revision>16</cp:revision>
  <cp:lastPrinted>2016-01-18T01:57:00Z</cp:lastPrinted>
  <dcterms:created xsi:type="dcterms:W3CDTF">2016-01-18T01:09:00Z</dcterms:created>
  <dcterms:modified xsi:type="dcterms:W3CDTF">2024-03-06T08:29:00Z</dcterms:modified>
</cp:coreProperties>
</file>